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8B0" w:rsidRDefault="003C4D4D">
      <w:pPr>
        <w:spacing w:before="73"/>
        <w:ind w:left="1316" w:right="1221"/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  <w:u w:val="thick"/>
        </w:rPr>
        <w:t>KREISMEISTERSCHAFTEN</w:t>
      </w:r>
    </w:p>
    <w:p w:rsidR="007768B0" w:rsidRDefault="003C4D4D">
      <w:pPr>
        <w:spacing w:before="276"/>
        <w:ind w:left="1316" w:right="1225"/>
        <w:jc w:val="center"/>
        <w:rPr>
          <w:b/>
          <w:i/>
          <w:sz w:val="56"/>
        </w:rPr>
      </w:pPr>
      <w:r>
        <w:rPr>
          <w:b/>
          <w:i/>
          <w:sz w:val="56"/>
          <w:u w:val="thick"/>
        </w:rPr>
        <w:t>Intern Ordonnanzgewehr</w:t>
      </w:r>
    </w:p>
    <w:p w:rsidR="007768B0" w:rsidRDefault="003C4D4D">
      <w:pPr>
        <w:spacing w:before="274"/>
        <w:ind w:left="1316" w:right="1216"/>
        <w:jc w:val="center"/>
        <w:rPr>
          <w:sz w:val="40"/>
        </w:rPr>
      </w:pPr>
      <w:r>
        <w:rPr>
          <w:sz w:val="40"/>
        </w:rPr>
        <w:t>Großkaliber 100m</w:t>
      </w:r>
    </w:p>
    <w:p w:rsidR="007768B0" w:rsidRDefault="003C4D4D">
      <w:pPr>
        <w:tabs>
          <w:tab w:val="left" w:pos="2948"/>
        </w:tabs>
        <w:spacing w:before="277" w:line="322" w:lineRule="exact"/>
        <w:ind w:left="116"/>
        <w:rPr>
          <w:sz w:val="28"/>
        </w:rPr>
      </w:pPr>
      <w:r>
        <w:rPr>
          <w:b/>
          <w:sz w:val="28"/>
          <w:u w:val="thick"/>
        </w:rPr>
        <w:t>Programm:</w:t>
      </w:r>
      <w:r>
        <w:rPr>
          <w:b/>
          <w:sz w:val="28"/>
        </w:rPr>
        <w:tab/>
      </w:r>
      <w:r>
        <w:rPr>
          <w:sz w:val="28"/>
        </w:rPr>
        <w:t>13 Schuss, keine Probeschüsse, dafür</w:t>
      </w:r>
      <w:r>
        <w:rPr>
          <w:spacing w:val="-8"/>
          <w:sz w:val="28"/>
        </w:rPr>
        <w:t xml:space="preserve"> </w:t>
      </w:r>
      <w:r>
        <w:rPr>
          <w:sz w:val="28"/>
        </w:rPr>
        <w:t>3</w:t>
      </w:r>
    </w:p>
    <w:p w:rsidR="007768B0" w:rsidRDefault="003C4D4D">
      <w:pPr>
        <w:pStyle w:val="Textkrper"/>
        <w:spacing w:line="322" w:lineRule="exact"/>
      </w:pPr>
      <w:r>
        <w:t>Streichschüsse</w:t>
      </w:r>
    </w:p>
    <w:p w:rsidR="007768B0" w:rsidRDefault="003C4D4D" w:rsidP="0033750D">
      <w:pPr>
        <w:pStyle w:val="Textkrper"/>
        <w:tabs>
          <w:tab w:val="left" w:pos="2996"/>
        </w:tabs>
        <w:ind w:right="105" w:hanging="2833"/>
        <w:jc w:val="both"/>
      </w:pPr>
      <w:r>
        <w:rPr>
          <w:b/>
          <w:u w:val="thick"/>
        </w:rPr>
        <w:t>Waffen:</w:t>
      </w:r>
      <w:r w:rsidR="0033750D">
        <w:rPr>
          <w:b/>
        </w:rPr>
        <w:tab/>
      </w:r>
      <w:r>
        <w:t>Zugelassen sind Repetiergewehre, die bis einschließlich 31.12.1963 als Ordonnanzwaffen geführt wurden. Der Nachweis der Originaltreue obliegt dem Schützen.</w:t>
      </w:r>
    </w:p>
    <w:p w:rsidR="007768B0" w:rsidRDefault="003C4D4D">
      <w:pPr>
        <w:pStyle w:val="Textkrper"/>
        <w:ind w:right="559"/>
      </w:pPr>
      <w:r>
        <w:t>Unterhebelrepetierer und Halbautomaten sind nicht zugelassen. siehe SpO 1.7.1</w:t>
      </w:r>
    </w:p>
    <w:p w:rsidR="007768B0" w:rsidRDefault="003C4D4D">
      <w:pPr>
        <w:tabs>
          <w:tab w:val="left" w:pos="2996"/>
        </w:tabs>
        <w:spacing w:line="321" w:lineRule="exact"/>
        <w:ind w:left="116"/>
        <w:rPr>
          <w:sz w:val="28"/>
        </w:rPr>
      </w:pPr>
      <w:r>
        <w:rPr>
          <w:b/>
          <w:sz w:val="28"/>
          <w:u w:val="thick"/>
        </w:rPr>
        <w:t>Laufbeschwerung:</w:t>
      </w:r>
      <w:r>
        <w:rPr>
          <w:b/>
          <w:sz w:val="28"/>
        </w:rPr>
        <w:tab/>
      </w:r>
      <w:r>
        <w:rPr>
          <w:sz w:val="28"/>
        </w:rPr>
        <w:t>ist nicht erlaubt sowie keine</w:t>
      </w:r>
      <w:r>
        <w:rPr>
          <w:spacing w:val="-6"/>
          <w:sz w:val="28"/>
        </w:rPr>
        <w:t xml:space="preserve"> </w:t>
      </w:r>
      <w:r>
        <w:rPr>
          <w:sz w:val="28"/>
        </w:rPr>
        <w:t>Flimmerbänder.</w:t>
      </w:r>
    </w:p>
    <w:p w:rsidR="007768B0" w:rsidRDefault="003C4D4D">
      <w:pPr>
        <w:tabs>
          <w:tab w:val="left" w:pos="2996"/>
        </w:tabs>
        <w:spacing w:before="2" w:line="322" w:lineRule="exact"/>
        <w:ind w:left="116"/>
        <w:rPr>
          <w:sz w:val="28"/>
        </w:rPr>
      </w:pPr>
      <w:r>
        <w:rPr>
          <w:b/>
          <w:sz w:val="28"/>
          <w:u w:val="thick"/>
        </w:rPr>
        <w:t>Waffengewicht:</w:t>
      </w:r>
      <w:r>
        <w:rPr>
          <w:b/>
          <w:sz w:val="28"/>
        </w:rPr>
        <w:tab/>
      </w:r>
      <w:r>
        <w:rPr>
          <w:sz w:val="28"/>
        </w:rPr>
        <w:t>entsprechend der Ordonnanzausführung,</w:t>
      </w:r>
      <w:r>
        <w:rPr>
          <w:spacing w:val="-6"/>
          <w:sz w:val="28"/>
        </w:rPr>
        <w:t xml:space="preserve"> </w:t>
      </w:r>
      <w:r>
        <w:rPr>
          <w:sz w:val="28"/>
        </w:rPr>
        <w:t>keine</w:t>
      </w:r>
    </w:p>
    <w:p w:rsidR="007768B0" w:rsidRDefault="003C4D4D">
      <w:pPr>
        <w:pStyle w:val="Textkrper"/>
        <w:spacing w:line="322" w:lineRule="exact"/>
        <w:ind w:left="2997"/>
      </w:pPr>
      <w:r>
        <w:t>Zusatzgewichte.</w:t>
      </w:r>
    </w:p>
    <w:p w:rsidR="007768B0" w:rsidRDefault="003C4D4D">
      <w:pPr>
        <w:tabs>
          <w:tab w:val="left" w:pos="2996"/>
        </w:tabs>
        <w:spacing w:line="322" w:lineRule="exact"/>
        <w:ind w:left="116"/>
        <w:rPr>
          <w:sz w:val="28"/>
        </w:rPr>
      </w:pPr>
      <w:r>
        <w:rPr>
          <w:b/>
          <w:sz w:val="28"/>
          <w:u w:val="thick"/>
        </w:rPr>
        <w:t>Abzugswiderstand:</w:t>
      </w:r>
      <w:r>
        <w:rPr>
          <w:b/>
          <w:sz w:val="28"/>
        </w:rPr>
        <w:tab/>
      </w:r>
      <w:r w:rsidR="0033750D" w:rsidRPr="0033750D">
        <w:rPr>
          <w:sz w:val="28"/>
        </w:rPr>
        <w:t>&gt;=</w:t>
      </w:r>
      <w:r>
        <w:rPr>
          <w:sz w:val="28"/>
        </w:rPr>
        <w:t>1500 g, keine</w:t>
      </w:r>
      <w:r>
        <w:rPr>
          <w:spacing w:val="-4"/>
          <w:sz w:val="28"/>
        </w:rPr>
        <w:t xml:space="preserve"> </w:t>
      </w:r>
      <w:r>
        <w:rPr>
          <w:sz w:val="28"/>
        </w:rPr>
        <w:t>Matchabzüge.</w:t>
      </w:r>
    </w:p>
    <w:p w:rsidR="007768B0" w:rsidRDefault="003C4D4D">
      <w:pPr>
        <w:tabs>
          <w:tab w:val="left" w:pos="2996"/>
        </w:tabs>
        <w:spacing w:line="322" w:lineRule="exact"/>
        <w:ind w:left="116"/>
        <w:rPr>
          <w:sz w:val="28"/>
        </w:rPr>
      </w:pPr>
      <w:r>
        <w:rPr>
          <w:b/>
          <w:sz w:val="28"/>
          <w:u w:val="thick"/>
        </w:rPr>
        <w:t>Munition:</w:t>
      </w:r>
      <w:r>
        <w:rPr>
          <w:b/>
          <w:sz w:val="28"/>
        </w:rPr>
        <w:tab/>
      </w:r>
      <w:r>
        <w:rPr>
          <w:sz w:val="28"/>
        </w:rPr>
        <w:t>alle ZFP bis Kaliber</w:t>
      </w:r>
      <w:r>
        <w:rPr>
          <w:spacing w:val="-2"/>
          <w:sz w:val="28"/>
        </w:rPr>
        <w:t xml:space="preserve"> </w:t>
      </w:r>
      <w:r>
        <w:rPr>
          <w:sz w:val="28"/>
        </w:rPr>
        <w:t>8mm.</w:t>
      </w:r>
    </w:p>
    <w:p w:rsidR="007768B0" w:rsidRDefault="003C4D4D">
      <w:pPr>
        <w:tabs>
          <w:tab w:val="left" w:pos="2996"/>
        </w:tabs>
        <w:ind w:left="116"/>
        <w:rPr>
          <w:sz w:val="28"/>
        </w:rPr>
      </w:pPr>
      <w:r>
        <w:rPr>
          <w:b/>
          <w:sz w:val="28"/>
          <w:u w:val="thick"/>
        </w:rPr>
        <w:t>Visierung:</w:t>
      </w:r>
      <w:r>
        <w:rPr>
          <w:b/>
          <w:sz w:val="28"/>
        </w:rPr>
        <w:tab/>
      </w:r>
      <w:r>
        <w:rPr>
          <w:sz w:val="28"/>
        </w:rPr>
        <w:t>offene und geschlossene Visierung,</w:t>
      </w:r>
      <w:r>
        <w:rPr>
          <w:spacing w:val="-2"/>
          <w:sz w:val="28"/>
        </w:rPr>
        <w:t xml:space="preserve"> </w:t>
      </w:r>
      <w:r>
        <w:rPr>
          <w:sz w:val="28"/>
        </w:rPr>
        <w:t>nicht</w:t>
      </w:r>
    </w:p>
    <w:p w:rsidR="007768B0" w:rsidRDefault="003C4D4D">
      <w:pPr>
        <w:pStyle w:val="Textkrper"/>
        <w:spacing w:line="322" w:lineRule="exact"/>
      </w:pPr>
      <w:r>
        <w:t>abgeändert</w:t>
      </w:r>
    </w:p>
    <w:p w:rsidR="00466CC0" w:rsidRDefault="00466CC0" w:rsidP="003C4D4D">
      <w:pPr>
        <w:tabs>
          <w:tab w:val="left" w:pos="2996"/>
        </w:tabs>
        <w:ind w:left="116"/>
      </w:pPr>
      <w:r>
        <w:rPr>
          <w:b/>
          <w:sz w:val="28"/>
          <w:u w:val="thick"/>
        </w:rPr>
        <w:t>Sonstiges:</w:t>
      </w:r>
      <w:r>
        <w:rPr>
          <w:b/>
          <w:sz w:val="28"/>
        </w:rPr>
        <w:tab/>
      </w:r>
      <w:r>
        <w:rPr>
          <w:sz w:val="28"/>
        </w:rPr>
        <w:t>Laufkühlung ist nicht gestattet</w:t>
      </w:r>
    </w:p>
    <w:p w:rsidR="007768B0" w:rsidRDefault="003C4D4D">
      <w:pPr>
        <w:tabs>
          <w:tab w:val="left" w:pos="2996"/>
        </w:tabs>
        <w:ind w:left="116"/>
        <w:rPr>
          <w:sz w:val="28"/>
        </w:rPr>
      </w:pPr>
      <w:r>
        <w:rPr>
          <w:b/>
          <w:sz w:val="28"/>
          <w:u w:val="thick"/>
        </w:rPr>
        <w:t>Anschlagart:</w:t>
      </w:r>
      <w:r>
        <w:rPr>
          <w:b/>
          <w:sz w:val="28"/>
        </w:rPr>
        <w:tab/>
      </w:r>
      <w:r w:rsidR="0033750D">
        <w:rPr>
          <w:sz w:val="28"/>
        </w:rPr>
        <w:t xml:space="preserve">Alle </w:t>
      </w:r>
      <w:r w:rsidR="0033750D" w:rsidRPr="0033750D">
        <w:rPr>
          <w:sz w:val="28"/>
          <w:szCs w:val="28"/>
        </w:rPr>
        <w:t xml:space="preserve">Klassen sitzend </w:t>
      </w:r>
      <w:r>
        <w:rPr>
          <w:sz w:val="28"/>
          <w:szCs w:val="28"/>
        </w:rPr>
        <w:t xml:space="preserve">oder liegend </w:t>
      </w:r>
      <w:r w:rsidR="0033750D" w:rsidRPr="0033750D">
        <w:rPr>
          <w:sz w:val="28"/>
          <w:szCs w:val="28"/>
        </w:rPr>
        <w:t>aufgelegt</w:t>
      </w:r>
    </w:p>
    <w:p w:rsidR="007768B0" w:rsidRDefault="003C4D4D">
      <w:pPr>
        <w:tabs>
          <w:tab w:val="left" w:pos="2996"/>
        </w:tabs>
        <w:spacing w:line="322" w:lineRule="exact"/>
        <w:ind w:left="116"/>
        <w:rPr>
          <w:sz w:val="28"/>
        </w:rPr>
      </w:pPr>
      <w:r>
        <w:rPr>
          <w:b/>
          <w:sz w:val="28"/>
          <w:u w:val="thick"/>
        </w:rPr>
        <w:t>Schießzeit:</w:t>
      </w:r>
      <w:r>
        <w:rPr>
          <w:b/>
          <w:sz w:val="28"/>
        </w:rPr>
        <w:tab/>
      </w:r>
      <w:r>
        <w:rPr>
          <w:sz w:val="28"/>
        </w:rPr>
        <w:t>20 Minuten</w:t>
      </w:r>
    </w:p>
    <w:p w:rsidR="007768B0" w:rsidRDefault="003C4D4D" w:rsidP="0033750D">
      <w:pPr>
        <w:pStyle w:val="Textkrper"/>
        <w:tabs>
          <w:tab w:val="left" w:pos="2996"/>
        </w:tabs>
        <w:spacing w:line="322" w:lineRule="exact"/>
        <w:ind w:left="116"/>
      </w:pPr>
      <w:r>
        <w:rPr>
          <w:b/>
          <w:u w:val="thick"/>
        </w:rPr>
        <w:t>Scheiben:</w:t>
      </w:r>
      <w:r>
        <w:rPr>
          <w:b/>
        </w:rPr>
        <w:tab/>
      </w:r>
      <w:r>
        <w:t>auf Wettkampfscheiben 100m des DSB</w:t>
      </w:r>
    </w:p>
    <w:p w:rsidR="007768B0" w:rsidRDefault="003C4D4D">
      <w:pPr>
        <w:pStyle w:val="Textkrper"/>
        <w:tabs>
          <w:tab w:val="left" w:pos="2996"/>
        </w:tabs>
        <w:spacing w:line="322" w:lineRule="exact"/>
        <w:ind w:left="116"/>
      </w:pPr>
      <w:r>
        <w:rPr>
          <w:b/>
          <w:u w:val="thick"/>
        </w:rPr>
        <w:t>Klassen</w:t>
      </w:r>
      <w:r>
        <w:t>:</w:t>
      </w:r>
      <w:r>
        <w:tab/>
      </w:r>
      <w:r w:rsidR="0033750D">
        <w:t>Herren- und Damenklasse I bis IV</w:t>
      </w:r>
    </w:p>
    <w:p w:rsidR="007768B0" w:rsidRDefault="003C4D4D">
      <w:pPr>
        <w:pStyle w:val="Textkrper"/>
        <w:tabs>
          <w:tab w:val="left" w:pos="2996"/>
        </w:tabs>
        <w:ind w:left="116"/>
      </w:pPr>
      <w:r>
        <w:rPr>
          <w:b/>
          <w:u w:val="thick"/>
        </w:rPr>
        <w:t>Wertung:</w:t>
      </w:r>
      <w:r>
        <w:rPr>
          <w:b/>
        </w:rPr>
        <w:tab/>
      </w:r>
      <w:r>
        <w:t>offene und geschlossene Visierung werden</w:t>
      </w:r>
      <w:r>
        <w:rPr>
          <w:spacing w:val="-13"/>
        </w:rPr>
        <w:t xml:space="preserve"> </w:t>
      </w:r>
      <w:r>
        <w:t>nicht</w:t>
      </w:r>
    </w:p>
    <w:p w:rsidR="007768B0" w:rsidRDefault="003C4D4D">
      <w:pPr>
        <w:pStyle w:val="Textkrper"/>
        <w:spacing w:before="2"/>
        <w:ind w:left="2956" w:right="210"/>
      </w:pPr>
      <w:r>
        <w:t>getrennt g</w:t>
      </w:r>
      <w:r w:rsidR="0033750D">
        <w:t xml:space="preserve">ewertet. Einzelwertung in allen </w:t>
      </w:r>
      <w:r>
        <w:t>Klassen, Mannscha</w:t>
      </w:r>
      <w:r w:rsidR="0033750D">
        <w:t>ftswertung: 3 Schützen nach SpO</w:t>
      </w:r>
    </w:p>
    <w:p w:rsidR="007768B0" w:rsidRDefault="003C4D4D">
      <w:pPr>
        <w:tabs>
          <w:tab w:val="left" w:pos="2996"/>
        </w:tabs>
        <w:spacing w:line="321" w:lineRule="exact"/>
        <w:ind w:left="116"/>
        <w:rPr>
          <w:sz w:val="28"/>
        </w:rPr>
      </w:pPr>
      <w:r>
        <w:rPr>
          <w:b/>
          <w:sz w:val="28"/>
          <w:u w:val="thick"/>
        </w:rPr>
        <w:t>Ergebnisgleichheit:</w:t>
      </w:r>
      <w:r>
        <w:rPr>
          <w:b/>
          <w:sz w:val="28"/>
        </w:rPr>
        <w:tab/>
      </w:r>
      <w:r>
        <w:rPr>
          <w:sz w:val="28"/>
        </w:rPr>
        <w:t>nach SpO:</w:t>
      </w:r>
      <w:r>
        <w:rPr>
          <w:spacing w:val="-2"/>
          <w:sz w:val="28"/>
        </w:rPr>
        <w:t xml:space="preserve"> </w:t>
      </w:r>
      <w:r>
        <w:rPr>
          <w:sz w:val="28"/>
        </w:rPr>
        <w:t>7.7.5.1</w:t>
      </w:r>
    </w:p>
    <w:p w:rsidR="007768B0" w:rsidRDefault="003C4D4D">
      <w:pPr>
        <w:tabs>
          <w:tab w:val="left" w:pos="2996"/>
        </w:tabs>
        <w:spacing w:line="322" w:lineRule="exact"/>
        <w:ind w:left="162"/>
        <w:rPr>
          <w:sz w:val="28"/>
        </w:rPr>
      </w:pPr>
      <w:r>
        <w:rPr>
          <w:b/>
          <w:sz w:val="28"/>
          <w:u w:val="thick"/>
        </w:rPr>
        <w:t>Hilfsmittel:</w:t>
      </w:r>
      <w:r>
        <w:rPr>
          <w:b/>
          <w:sz w:val="28"/>
        </w:rPr>
        <w:tab/>
      </w:r>
      <w:r>
        <w:rPr>
          <w:sz w:val="28"/>
        </w:rPr>
        <w:t>Schießjacke und Handschuhe dürfen</w:t>
      </w:r>
      <w:r>
        <w:rPr>
          <w:spacing w:val="-12"/>
          <w:sz w:val="28"/>
        </w:rPr>
        <w:t xml:space="preserve"> </w:t>
      </w:r>
      <w:r>
        <w:rPr>
          <w:sz w:val="28"/>
        </w:rPr>
        <w:t>verwendet</w:t>
      </w:r>
    </w:p>
    <w:p w:rsidR="007768B0" w:rsidRDefault="003C4D4D">
      <w:pPr>
        <w:pStyle w:val="Textkrper"/>
        <w:ind w:left="2997"/>
      </w:pPr>
      <w:r>
        <w:t>werden</w:t>
      </w:r>
    </w:p>
    <w:p w:rsidR="007768B0" w:rsidRDefault="003C4D4D">
      <w:pPr>
        <w:tabs>
          <w:tab w:val="left" w:pos="2948"/>
        </w:tabs>
        <w:spacing w:before="2" w:line="322" w:lineRule="exact"/>
        <w:ind w:left="116"/>
        <w:rPr>
          <w:sz w:val="28"/>
        </w:rPr>
      </w:pPr>
      <w:r>
        <w:rPr>
          <w:b/>
          <w:sz w:val="28"/>
          <w:u w:val="thick"/>
        </w:rPr>
        <w:t>Störungen:</w:t>
      </w:r>
      <w:r>
        <w:rPr>
          <w:b/>
          <w:sz w:val="28"/>
        </w:rPr>
        <w:tab/>
      </w:r>
      <w:r>
        <w:rPr>
          <w:sz w:val="28"/>
        </w:rPr>
        <w:t>müssen während der regulären</w:t>
      </w:r>
      <w:r>
        <w:rPr>
          <w:spacing w:val="-5"/>
          <w:sz w:val="28"/>
        </w:rPr>
        <w:t xml:space="preserve"> </w:t>
      </w:r>
      <w:r>
        <w:rPr>
          <w:sz w:val="28"/>
        </w:rPr>
        <w:t>Schießzeit</w:t>
      </w:r>
    </w:p>
    <w:p w:rsidR="007768B0" w:rsidRDefault="003C4D4D">
      <w:pPr>
        <w:pStyle w:val="Textkrper"/>
        <w:ind w:right="902"/>
      </w:pPr>
      <w:r>
        <w:t>behoben werden</w:t>
      </w:r>
    </w:p>
    <w:p w:rsidR="007768B0" w:rsidRDefault="003C4D4D">
      <w:pPr>
        <w:tabs>
          <w:tab w:val="left" w:pos="2996"/>
        </w:tabs>
        <w:spacing w:line="321" w:lineRule="exact"/>
        <w:ind w:left="116"/>
        <w:rPr>
          <w:sz w:val="28"/>
        </w:rPr>
      </w:pPr>
      <w:r>
        <w:rPr>
          <w:b/>
          <w:sz w:val="28"/>
          <w:u w:val="thick"/>
        </w:rPr>
        <w:t>Startgeld:</w:t>
      </w:r>
      <w:r>
        <w:rPr>
          <w:b/>
          <w:sz w:val="28"/>
        </w:rPr>
        <w:tab/>
      </w:r>
      <w:r w:rsidR="0033750D">
        <w:rPr>
          <w:sz w:val="28"/>
        </w:rPr>
        <w:t>6,0</w:t>
      </w:r>
      <w:r>
        <w:rPr>
          <w:sz w:val="28"/>
        </w:rPr>
        <w:t>0</w:t>
      </w:r>
      <w:r>
        <w:rPr>
          <w:spacing w:val="-2"/>
          <w:sz w:val="28"/>
        </w:rPr>
        <w:t xml:space="preserve"> </w:t>
      </w:r>
      <w:r>
        <w:rPr>
          <w:sz w:val="28"/>
        </w:rPr>
        <w:t>€</w:t>
      </w:r>
    </w:p>
    <w:p w:rsidR="007768B0" w:rsidRDefault="003C4D4D">
      <w:pPr>
        <w:tabs>
          <w:tab w:val="left" w:pos="2996"/>
        </w:tabs>
        <w:ind w:left="116"/>
        <w:rPr>
          <w:sz w:val="28"/>
        </w:rPr>
      </w:pPr>
      <w:r>
        <w:rPr>
          <w:b/>
          <w:sz w:val="28"/>
          <w:u w:val="thick"/>
        </w:rPr>
        <w:t>Austragungsort:</w:t>
      </w:r>
      <w:r>
        <w:rPr>
          <w:b/>
          <w:sz w:val="28"/>
        </w:rPr>
        <w:tab/>
      </w:r>
      <w:r>
        <w:rPr>
          <w:sz w:val="28"/>
        </w:rPr>
        <w:t>Anlage Esslingen</w:t>
      </w:r>
    </w:p>
    <w:sectPr w:rsidR="007768B0" w:rsidSect="00BA64B1">
      <w:type w:val="continuous"/>
      <w:pgSz w:w="11910" w:h="16840"/>
      <w:pgMar w:top="900" w:right="995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B0"/>
    <w:rsid w:val="0033750D"/>
    <w:rsid w:val="003C4D4D"/>
    <w:rsid w:val="00466CC0"/>
    <w:rsid w:val="007768B0"/>
    <w:rsid w:val="00BA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C8EEE-69C3-453C-967D-731256DF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949"/>
    </w:pPr>
    <w:rPr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Steyerl</dc:creator>
  <cp:lastModifiedBy>Christine Steyerl</cp:lastModifiedBy>
  <cp:revision>2</cp:revision>
  <dcterms:created xsi:type="dcterms:W3CDTF">2024-01-06T10:55:00Z</dcterms:created>
  <dcterms:modified xsi:type="dcterms:W3CDTF">2024-01-06T10:55:00Z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2022-12-21T00:00:00Z</vt:filetime>
  </property>
</Properties>
</file>